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50" w:rsidRDefault="00AA1550" w:rsidP="00AA1550">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Unit 3: Conflict and Hope</w:t>
      </w:r>
    </w:p>
    <w:p w:rsidR="00AA1550" w:rsidRPr="00AA1550" w:rsidRDefault="00AA1550" w:rsidP="00AA1550">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Section 2: Can We Change This? (</w:t>
      </w:r>
      <w:r>
        <w:rPr>
          <w:rFonts w:ascii="Times New Roman" w:hAnsi="Times New Roman" w:cs="Times New Roman"/>
          <w:b/>
          <w:bCs/>
          <w:sz w:val="28"/>
          <w:szCs w:val="28"/>
        </w:rPr>
        <w:t>Reading 1 - page 75)</w:t>
      </w:r>
    </w:p>
    <w:p w:rsidR="00AA1550" w:rsidRDefault="00AA1550" w:rsidP="00AA15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The narrator saw an elder of her street come along from the direction of the bazaar holding a parcel. The manner in which he was walking made her double up with laughter. The old man was holding the packet by its string, without really touching any part of the parcel.</w:t>
      </w:r>
    </w:p>
    <w:p w:rsidR="00AA1550" w:rsidRDefault="00AA1550" w:rsidP="00AA15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it was not a funny sight because he was doing it as an ‘untouchable’. Being from a lower class, had he touched the </w:t>
      </w:r>
      <w:proofErr w:type="spellStart"/>
      <w:r>
        <w:rPr>
          <w:rFonts w:ascii="Times New Roman" w:hAnsi="Times New Roman" w:cs="Times New Roman"/>
          <w:i/>
          <w:iCs/>
          <w:sz w:val="24"/>
          <w:szCs w:val="24"/>
        </w:rPr>
        <w:t>vadais</w:t>
      </w:r>
      <w:proofErr w:type="spellEnd"/>
      <w:r>
        <w:rPr>
          <w:rFonts w:ascii="Times New Roman" w:hAnsi="Times New Roman" w:cs="Times New Roman"/>
          <w:sz w:val="24"/>
          <w:szCs w:val="24"/>
        </w:rPr>
        <w:t xml:space="preserve">, they would have been considered ‘polluted’ and the </w:t>
      </w:r>
      <w:proofErr w:type="spellStart"/>
      <w:r>
        <w:rPr>
          <w:rFonts w:ascii="Times New Roman" w:hAnsi="Times New Roman" w:cs="Times New Roman"/>
          <w:sz w:val="24"/>
          <w:szCs w:val="24"/>
        </w:rPr>
        <w:t>Naicker</w:t>
      </w:r>
      <w:proofErr w:type="spellEnd"/>
      <w:r>
        <w:rPr>
          <w:rFonts w:ascii="Times New Roman" w:hAnsi="Times New Roman" w:cs="Times New Roman"/>
          <w:sz w:val="24"/>
          <w:szCs w:val="24"/>
        </w:rPr>
        <w:t xml:space="preserve"> would not have eaten the </w:t>
      </w:r>
      <w:proofErr w:type="spellStart"/>
      <w:r>
        <w:rPr>
          <w:rFonts w:ascii="Times New Roman" w:hAnsi="Times New Roman" w:cs="Times New Roman"/>
          <w:i/>
          <w:iCs/>
          <w:sz w:val="24"/>
          <w:szCs w:val="24"/>
        </w:rPr>
        <w:t>vadais</w:t>
      </w:r>
      <w:proofErr w:type="spellEnd"/>
      <w:r>
        <w:rPr>
          <w:rFonts w:ascii="Times New Roman" w:hAnsi="Times New Roman" w:cs="Times New Roman"/>
          <w:sz w:val="24"/>
          <w:szCs w:val="24"/>
        </w:rPr>
        <w:t>.</w:t>
      </w:r>
    </w:p>
    <w:p w:rsidR="00AA1550" w:rsidRDefault="00AA1550" w:rsidP="00AA1550">
      <w:pPr>
        <w:autoSpaceDE w:val="0"/>
        <w:autoSpaceDN w:val="0"/>
        <w:adjustRightInd w:val="0"/>
        <w:spacing w:after="0" w:line="240" w:lineRule="auto"/>
        <w:rPr>
          <w:rFonts w:ascii="Times New Roman" w:hAnsi="Times New Roman" w:cs="Times New Roman"/>
          <w:sz w:val="24"/>
          <w:szCs w:val="24"/>
        </w:rPr>
      </w:pPr>
    </w:p>
    <w:p w:rsidR="00AA1550" w:rsidRDefault="00AA1550" w:rsidP="00AA15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The narrator’s Annan realized the significance of the act. He knew that the elder from their community had to humble and humiliate himself for a </w:t>
      </w:r>
      <w:proofErr w:type="spellStart"/>
      <w:r>
        <w:rPr>
          <w:rFonts w:ascii="Times New Roman" w:hAnsi="Times New Roman" w:cs="Times New Roman"/>
          <w:sz w:val="24"/>
          <w:szCs w:val="24"/>
        </w:rPr>
        <w:t>Naicker</w:t>
      </w:r>
      <w:proofErr w:type="spellEnd"/>
      <w:r>
        <w:rPr>
          <w:rFonts w:ascii="Times New Roman" w:hAnsi="Times New Roman" w:cs="Times New Roman"/>
          <w:sz w:val="24"/>
          <w:szCs w:val="24"/>
        </w:rPr>
        <w:t>. It was not funny.</w:t>
      </w:r>
    </w:p>
    <w:p w:rsidR="00AA1550" w:rsidRDefault="00AA1550" w:rsidP="00AA1550">
      <w:pPr>
        <w:autoSpaceDE w:val="0"/>
        <w:autoSpaceDN w:val="0"/>
        <w:adjustRightInd w:val="0"/>
        <w:spacing w:after="0" w:line="240" w:lineRule="auto"/>
        <w:rPr>
          <w:rFonts w:ascii="Times New Roman" w:hAnsi="Times New Roman" w:cs="Times New Roman"/>
          <w:sz w:val="24"/>
          <w:szCs w:val="24"/>
        </w:rPr>
      </w:pPr>
    </w:p>
    <w:p w:rsidR="00AA1550" w:rsidRDefault="00AA1550" w:rsidP="00AA15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The narrator stopped feeling amused and became sad instead. She also felt provoked and angry at the unwarranted humiliation.</w:t>
      </w:r>
    </w:p>
    <w:p w:rsidR="00AA1550" w:rsidRDefault="00AA1550" w:rsidP="00AA1550">
      <w:pPr>
        <w:autoSpaceDE w:val="0"/>
        <w:autoSpaceDN w:val="0"/>
        <w:adjustRightInd w:val="0"/>
        <w:spacing w:after="0" w:line="240" w:lineRule="auto"/>
        <w:rPr>
          <w:rFonts w:ascii="Times New Roman" w:hAnsi="Times New Roman" w:cs="Times New Roman"/>
          <w:sz w:val="24"/>
          <w:szCs w:val="24"/>
        </w:rPr>
      </w:pPr>
    </w:p>
    <w:p w:rsidR="00AA1550" w:rsidRDefault="00AA1550" w:rsidP="00AA15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They had to run petty errands for the higher castes without ‘polluting’ them by touching their things. When the narrator’s grandmother was working in the fields, even tiny children from upper castes would call her by her name and order her about, just because they belonged to the </w:t>
      </w:r>
      <w:proofErr w:type="spellStart"/>
      <w:r>
        <w:rPr>
          <w:rFonts w:ascii="Times New Roman" w:hAnsi="Times New Roman" w:cs="Times New Roman"/>
          <w:sz w:val="24"/>
          <w:szCs w:val="24"/>
        </w:rPr>
        <w:t>Naicker</w:t>
      </w:r>
      <w:proofErr w:type="spellEnd"/>
      <w:r>
        <w:rPr>
          <w:rFonts w:ascii="Times New Roman" w:hAnsi="Times New Roman" w:cs="Times New Roman"/>
          <w:sz w:val="24"/>
          <w:szCs w:val="24"/>
        </w:rPr>
        <w:t xml:space="preserve"> caste. And this grandmother, like all the other </w:t>
      </w:r>
      <w:proofErr w:type="spellStart"/>
      <w:r>
        <w:rPr>
          <w:rFonts w:ascii="Times New Roman" w:hAnsi="Times New Roman" w:cs="Times New Roman"/>
          <w:sz w:val="24"/>
          <w:szCs w:val="24"/>
        </w:rPr>
        <w:t>labourers</w:t>
      </w:r>
      <w:proofErr w:type="spellEnd"/>
      <w:r>
        <w:rPr>
          <w:rFonts w:ascii="Times New Roman" w:hAnsi="Times New Roman" w:cs="Times New Roman"/>
          <w:sz w:val="24"/>
          <w:szCs w:val="24"/>
        </w:rPr>
        <w:t xml:space="preserve">, would call the little boy </w:t>
      </w:r>
      <w:proofErr w:type="spellStart"/>
      <w:r>
        <w:rPr>
          <w:rFonts w:ascii="Times New Roman" w:hAnsi="Times New Roman" w:cs="Times New Roman"/>
          <w:sz w:val="24"/>
          <w:szCs w:val="24"/>
        </w:rPr>
        <w:t>Ayya</w:t>
      </w:r>
      <w:proofErr w:type="spellEnd"/>
      <w:r>
        <w:rPr>
          <w:rFonts w:ascii="Times New Roman" w:hAnsi="Times New Roman" w:cs="Times New Roman"/>
          <w:sz w:val="24"/>
          <w:szCs w:val="24"/>
        </w:rPr>
        <w:t xml:space="preserve">, Master, and run about to do his </w:t>
      </w:r>
      <w:proofErr w:type="gramStart"/>
      <w:r>
        <w:rPr>
          <w:rFonts w:ascii="Times New Roman" w:hAnsi="Times New Roman" w:cs="Times New Roman"/>
          <w:sz w:val="24"/>
          <w:szCs w:val="24"/>
        </w:rPr>
        <w:t>bidding</w:t>
      </w:r>
      <w:proofErr w:type="gramEnd"/>
      <w:r>
        <w:rPr>
          <w:rFonts w:ascii="Times New Roman" w:hAnsi="Times New Roman" w:cs="Times New Roman"/>
          <w:sz w:val="24"/>
          <w:szCs w:val="24"/>
        </w:rPr>
        <w:t xml:space="preserve">. Even the way they were given their drinking water was terrible. The </w:t>
      </w:r>
      <w:proofErr w:type="spellStart"/>
      <w:r>
        <w:rPr>
          <w:rFonts w:ascii="Times New Roman" w:hAnsi="Times New Roman" w:cs="Times New Roman"/>
          <w:sz w:val="24"/>
          <w:szCs w:val="24"/>
        </w:rPr>
        <w:t>Naicker</w:t>
      </w:r>
      <w:proofErr w:type="spellEnd"/>
      <w:r>
        <w:rPr>
          <w:rFonts w:ascii="Times New Roman" w:hAnsi="Times New Roman" w:cs="Times New Roman"/>
          <w:sz w:val="24"/>
          <w:szCs w:val="24"/>
        </w:rPr>
        <w:t xml:space="preserve"> women would pour out the water from a height of four feet, while the narrator’s grandmother and the others received and drank it with cupped hands held to their mouths. The other grandmother had to sweep out the cowshed, collect the dung and dirt and then was given the left-over rice and curry from the previous evening.</w:t>
      </w:r>
    </w:p>
    <w:p w:rsidR="00AA1550" w:rsidRDefault="00AA1550" w:rsidP="00AA1550">
      <w:pPr>
        <w:autoSpaceDE w:val="0"/>
        <w:autoSpaceDN w:val="0"/>
        <w:adjustRightInd w:val="0"/>
        <w:spacing w:after="0" w:line="240" w:lineRule="auto"/>
        <w:rPr>
          <w:rFonts w:ascii="Times New Roman" w:hAnsi="Times New Roman" w:cs="Times New Roman"/>
          <w:sz w:val="24"/>
          <w:szCs w:val="24"/>
        </w:rPr>
      </w:pPr>
    </w:p>
    <w:p w:rsidR="00AA1550" w:rsidRDefault="00AA1550" w:rsidP="00AA15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Naicker</w:t>
      </w:r>
      <w:proofErr w:type="spellEnd"/>
      <w:r>
        <w:rPr>
          <w:rFonts w:ascii="Times New Roman" w:hAnsi="Times New Roman" w:cs="Times New Roman"/>
          <w:sz w:val="24"/>
          <w:szCs w:val="24"/>
        </w:rPr>
        <w:t xml:space="preserve"> was furious because a ‘</w:t>
      </w:r>
      <w:proofErr w:type="spellStart"/>
      <w:r>
        <w:rPr>
          <w:rFonts w:ascii="Times New Roman" w:hAnsi="Times New Roman" w:cs="Times New Roman"/>
          <w:sz w:val="24"/>
          <w:szCs w:val="24"/>
        </w:rPr>
        <w:t>Paraya</w:t>
      </w:r>
      <w:proofErr w:type="spellEnd"/>
      <w:r>
        <w:rPr>
          <w:rFonts w:ascii="Times New Roman" w:hAnsi="Times New Roman" w:cs="Times New Roman"/>
          <w:sz w:val="24"/>
          <w:szCs w:val="24"/>
        </w:rPr>
        <w:t xml:space="preserve">’ lad, the grandson of one of the servants had dared to speak to him, a man from a higher caste, disrespectfully. No, it was not justified, but norms of the society made his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accepted.</w:t>
      </w:r>
    </w:p>
    <w:p w:rsidR="00AA1550" w:rsidRDefault="00AA1550" w:rsidP="00AA1550">
      <w:pPr>
        <w:autoSpaceDE w:val="0"/>
        <w:autoSpaceDN w:val="0"/>
        <w:adjustRightInd w:val="0"/>
        <w:spacing w:after="0" w:line="240" w:lineRule="auto"/>
        <w:rPr>
          <w:rFonts w:ascii="Times New Roman" w:hAnsi="Times New Roman" w:cs="Times New Roman"/>
          <w:sz w:val="24"/>
          <w:szCs w:val="24"/>
        </w:rPr>
      </w:pPr>
    </w:p>
    <w:p w:rsidR="00AA1550" w:rsidRDefault="00AA1550" w:rsidP="00AA15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The narrator and the rest of the children from her caste were used for cheap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Children of her caste carried water to the teacher’s house. They watered the plants. They did all the chores that were needed in the school. Yet, if anything was stolen or if something terrible happened, it was taken for granted that the Cheri children must have done it.</w:t>
      </w:r>
    </w:p>
    <w:p w:rsidR="00AA1550" w:rsidRDefault="00AA1550" w:rsidP="00AA1550">
      <w:pPr>
        <w:autoSpaceDE w:val="0"/>
        <w:autoSpaceDN w:val="0"/>
        <w:adjustRightInd w:val="0"/>
        <w:spacing w:after="0" w:line="240" w:lineRule="auto"/>
        <w:rPr>
          <w:rFonts w:ascii="Times New Roman" w:hAnsi="Times New Roman" w:cs="Times New Roman"/>
          <w:sz w:val="24"/>
          <w:szCs w:val="24"/>
        </w:rPr>
      </w:pPr>
    </w:p>
    <w:p w:rsidR="00AA1550" w:rsidRDefault="00AA1550" w:rsidP="00AA15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One day, while the narrator and her friends were playing after school, they decided to run right up the coconut palm and touch its tip. The coconut palm grew at a slant, a convenient angle. If one came running along from a distance, at top speed, one could reach right to its tip and touch the coconut growing there. Encouraged by the excitement of the first few who managed to touch a coconut, those who came later grabbed it and twisted it before climbing down. By</w:t>
      </w:r>
    </w:p>
    <w:p w:rsidR="00AA1550" w:rsidRDefault="00AA1550" w:rsidP="00AA155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time the narrator got there, the coconut fell at her touch. All the children were frightened and ready to scatter. Everyone said she was the one who had plucked </w:t>
      </w:r>
      <w:proofErr w:type="spellStart"/>
      <w:r>
        <w:rPr>
          <w:rFonts w:ascii="Times New Roman" w:hAnsi="Times New Roman" w:cs="Times New Roman"/>
          <w:sz w:val="24"/>
          <w:szCs w:val="24"/>
        </w:rPr>
        <w:t>it.The</w:t>
      </w:r>
      <w:proofErr w:type="spellEnd"/>
      <w:r>
        <w:rPr>
          <w:rFonts w:ascii="Times New Roman" w:hAnsi="Times New Roman" w:cs="Times New Roman"/>
          <w:sz w:val="24"/>
          <w:szCs w:val="24"/>
        </w:rPr>
        <w:t xml:space="preserve"> next morning at assembly, the headmaster called out her name. He humiliated her in front of everybody by calling her a ‘</w:t>
      </w:r>
      <w:proofErr w:type="spellStart"/>
      <w:r>
        <w:rPr>
          <w:rFonts w:ascii="Times New Roman" w:hAnsi="Times New Roman" w:cs="Times New Roman"/>
          <w:sz w:val="24"/>
          <w:szCs w:val="24"/>
        </w:rPr>
        <w:t>Paraya</w:t>
      </w:r>
      <w:proofErr w:type="spellEnd"/>
      <w:r>
        <w:rPr>
          <w:rFonts w:ascii="Times New Roman" w:hAnsi="Times New Roman" w:cs="Times New Roman"/>
          <w:sz w:val="24"/>
          <w:szCs w:val="24"/>
        </w:rPr>
        <w:t>’ and accused her of theft. Then he asked her to stand outside, saying she could not be allowed inside with the others.</w:t>
      </w:r>
    </w:p>
    <w:p w:rsidR="00AA1550" w:rsidRDefault="00AA1550" w:rsidP="00AA1550">
      <w:pPr>
        <w:rPr>
          <w:rFonts w:ascii="Times New Roman" w:hAnsi="Times New Roman" w:cs="Times New Roman"/>
          <w:sz w:val="24"/>
          <w:szCs w:val="24"/>
        </w:rPr>
      </w:pPr>
    </w:p>
    <w:p w:rsidR="00C31B4E" w:rsidRDefault="00AA1550" w:rsidP="00AA1550">
      <w:r>
        <w:rPr>
          <w:rFonts w:ascii="Times New Roman" w:hAnsi="Times New Roman" w:cs="Times New Roman"/>
          <w:sz w:val="24"/>
          <w:szCs w:val="24"/>
        </w:rPr>
        <w:lastRenderedPageBreak/>
        <w:t xml:space="preserve">8. The title recognizes the fact that certain social norms that have been carried on for centuries need to change. Ancient mindsets that propagate discrimination on the basis of birth, caste, class, religion, skin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and community groups must change. </w:t>
      </w:r>
      <w:proofErr w:type="gramStart"/>
      <w:r>
        <w:rPr>
          <w:rFonts w:ascii="Times New Roman" w:hAnsi="Times New Roman" w:cs="Times New Roman"/>
          <w:sz w:val="24"/>
          <w:szCs w:val="24"/>
        </w:rPr>
        <w:t>Putting it as a question invites the participation of the reader.</w:t>
      </w:r>
      <w:proofErr w:type="gramEnd"/>
    </w:p>
    <w:sectPr w:rsidR="00C31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AA1550"/>
    <w:rsid w:val="00AA1550"/>
    <w:rsid w:val="00C31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3</cp:revision>
  <dcterms:created xsi:type="dcterms:W3CDTF">2019-08-20T08:01:00Z</dcterms:created>
  <dcterms:modified xsi:type="dcterms:W3CDTF">2019-08-20T08:02:00Z</dcterms:modified>
</cp:coreProperties>
</file>